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90" w:rsidRDefault="00516090">
      <w:pPr>
        <w:pStyle w:val="a3"/>
        <w:rPr>
          <w:sz w:val="20"/>
        </w:rPr>
      </w:pPr>
    </w:p>
    <w:p w:rsidR="00516090" w:rsidRDefault="00516090">
      <w:pPr>
        <w:pStyle w:val="a3"/>
        <w:spacing w:before="6"/>
        <w:rPr>
          <w:sz w:val="18"/>
        </w:rPr>
      </w:pPr>
    </w:p>
    <w:p w:rsidR="00516090" w:rsidRDefault="004D34E5">
      <w:pPr>
        <w:pStyle w:val="Heading1"/>
        <w:spacing w:before="89" w:line="276" w:lineRule="auto"/>
        <w:ind w:right="2042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419912</wp:posOffset>
            </wp:positionH>
            <wp:positionV relativeFrom="paragraph">
              <wp:posOffset>-286571</wp:posOffset>
            </wp:positionV>
            <wp:extent cx="1437959" cy="1220660"/>
            <wp:effectExtent l="0" t="0" r="0" b="0"/>
            <wp:wrapNone/>
            <wp:docPr id="1" name="image1.jpeg" descr="https://orenburzhie.ru/wp-content/uploads/2019/07/full_lqQEsU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959" cy="122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 о качестве реализации Программы</w:t>
      </w:r>
      <w:r>
        <w:rPr>
          <w:spacing w:val="-67"/>
        </w:rPr>
        <w:t xml:space="preserve"> </w:t>
      </w:r>
      <w:r>
        <w:t>в наглядных формах представления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 года</w:t>
      </w:r>
    </w:p>
    <w:p w:rsidR="00516090" w:rsidRDefault="00DF2746">
      <w:pPr>
        <w:spacing w:before="1"/>
        <w:ind w:left="2790" w:right="1763"/>
        <w:jc w:val="center"/>
        <w:rPr>
          <w:b/>
          <w:sz w:val="28"/>
        </w:rPr>
      </w:pPr>
      <w:r>
        <w:rPr>
          <w:b/>
          <w:sz w:val="28"/>
        </w:rPr>
        <w:t>Гребенниковой Ю.В.</w:t>
      </w:r>
    </w:p>
    <w:p w:rsidR="00DF2746" w:rsidRDefault="004D34E5">
      <w:pPr>
        <w:pStyle w:val="Heading1"/>
        <w:spacing w:before="50" w:line="276" w:lineRule="auto"/>
        <w:ind w:left="1498" w:right="750"/>
      </w:pPr>
      <w:r>
        <w:t>педагога дополнительного образования</w:t>
      </w:r>
    </w:p>
    <w:p w:rsidR="00516090" w:rsidRDefault="004D34E5">
      <w:pPr>
        <w:pStyle w:val="Heading1"/>
        <w:spacing w:before="50" w:line="276" w:lineRule="auto"/>
        <w:ind w:left="1498" w:right="750"/>
      </w:pPr>
      <w:r>
        <w:t xml:space="preserve"> </w:t>
      </w:r>
      <w:r w:rsidR="00DF2746">
        <w:t>МОБУ «Елховская ООШ»</w:t>
      </w:r>
      <w:r>
        <w:rPr>
          <w:spacing w:val="-68"/>
        </w:rPr>
        <w:t xml:space="preserve"> </w:t>
      </w:r>
    </w:p>
    <w:p w:rsidR="00516090" w:rsidRDefault="004D34E5">
      <w:pPr>
        <w:pStyle w:val="a3"/>
        <w:spacing w:line="316" w:lineRule="exact"/>
        <w:ind w:left="1557" w:right="750"/>
        <w:jc w:val="center"/>
      </w:pPr>
      <w:r>
        <w:t>Дополнительная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-5"/>
        </w:rPr>
        <w:t xml:space="preserve"> </w:t>
      </w:r>
      <w:r>
        <w:t>программа</w:t>
      </w:r>
    </w:p>
    <w:p w:rsidR="00516090" w:rsidRDefault="004D34E5">
      <w:pPr>
        <w:pStyle w:val="a3"/>
        <w:ind w:left="858" w:right="107" w:firstLine="69"/>
        <w:jc w:val="both"/>
      </w:pPr>
      <w:r>
        <w:t>«</w:t>
      </w:r>
      <w:r w:rsidR="00DF2746">
        <w:t>Занимательная математика</w:t>
      </w:r>
      <w:r>
        <w:t>»</w:t>
      </w:r>
      <w:r>
        <w:rPr>
          <w:spacing w:val="70"/>
        </w:rPr>
        <w:t xml:space="preserve"> </w:t>
      </w:r>
      <w:r>
        <w:t>социально-гуманитарной направленности.</w:t>
      </w:r>
      <w:r>
        <w:rPr>
          <w:spacing w:val="70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интеллектуальные качества, творческие способности и свойства личности при</w:t>
      </w:r>
      <w:r>
        <w:rPr>
          <w:spacing w:val="1"/>
        </w:rPr>
        <w:t xml:space="preserve"> </w:t>
      </w:r>
      <w:r>
        <w:t>которых возникае</w:t>
      </w:r>
      <w:r>
        <w:t>т интерес и желание детей к учебной деятельности в области</w:t>
      </w:r>
      <w:r>
        <w:rPr>
          <w:spacing w:val="1"/>
        </w:rPr>
        <w:t xml:space="preserve"> </w:t>
      </w:r>
      <w:r>
        <w:t>математики.</w:t>
      </w:r>
      <w:r>
        <w:rPr>
          <w:spacing w:val="-2"/>
        </w:rPr>
        <w:t xml:space="preserve"> </w:t>
      </w:r>
      <w:r>
        <w:t>Срок реализации программы 3</w:t>
      </w:r>
      <w:r>
        <w:rPr>
          <w:spacing w:val="-1"/>
        </w:rPr>
        <w:t xml:space="preserve"> </w:t>
      </w:r>
      <w:r>
        <w:t>года.</w:t>
      </w:r>
    </w:p>
    <w:p w:rsidR="00516090" w:rsidRDefault="004D34E5">
      <w:pPr>
        <w:pStyle w:val="a3"/>
        <w:ind w:left="858" w:right="108" w:firstLine="707"/>
        <w:jc w:val="both"/>
      </w:pPr>
      <w:r>
        <w:t>Способы и методики определения результативности образовательного и</w:t>
      </w:r>
      <w:r>
        <w:rPr>
          <w:spacing w:val="1"/>
        </w:rPr>
        <w:t xml:space="preserve"> </w:t>
      </w:r>
      <w:r>
        <w:t>воспитательного процесса разнообразны и направлены на определение степени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качеств.</w:t>
      </w:r>
    </w:p>
    <w:p w:rsidR="00516090" w:rsidRDefault="004D34E5">
      <w:pPr>
        <w:pStyle w:val="a3"/>
        <w:spacing w:before="2" w:line="322" w:lineRule="exact"/>
        <w:ind w:left="1566"/>
        <w:jc w:val="both"/>
      </w:pPr>
      <w:r>
        <w:t>Важной</w:t>
      </w:r>
      <w:r>
        <w:rPr>
          <w:spacing w:val="-2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является:</w:t>
      </w:r>
    </w:p>
    <w:p w:rsidR="00516090" w:rsidRDefault="004D34E5">
      <w:pPr>
        <w:pStyle w:val="a4"/>
        <w:numPr>
          <w:ilvl w:val="0"/>
          <w:numId w:val="1"/>
        </w:numPr>
        <w:tabs>
          <w:tab w:val="left" w:pos="1143"/>
        </w:tabs>
        <w:ind w:right="109"/>
        <w:jc w:val="both"/>
        <w:rPr>
          <w:sz w:val="28"/>
        </w:rPr>
      </w:pPr>
      <w:r>
        <w:rPr>
          <w:sz w:val="28"/>
        </w:rPr>
        <w:t>диагностика,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 комфортности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учреждении;</w:t>
      </w:r>
    </w:p>
    <w:p w:rsidR="00516090" w:rsidRDefault="004D34E5">
      <w:pPr>
        <w:pStyle w:val="a4"/>
        <w:numPr>
          <w:ilvl w:val="0"/>
          <w:numId w:val="1"/>
        </w:numPr>
        <w:tabs>
          <w:tab w:val="left" w:pos="1143"/>
        </w:tabs>
        <w:spacing w:line="321" w:lineRule="exact"/>
        <w:ind w:hanging="285"/>
        <w:jc w:val="both"/>
        <w:rPr>
          <w:sz w:val="28"/>
        </w:rPr>
      </w:pPr>
      <w:r>
        <w:rPr>
          <w:sz w:val="28"/>
        </w:rPr>
        <w:t>педагогическое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аблюдение;</w:t>
      </w:r>
    </w:p>
    <w:p w:rsidR="00516090" w:rsidRDefault="004D34E5">
      <w:pPr>
        <w:pStyle w:val="a4"/>
        <w:numPr>
          <w:ilvl w:val="0"/>
          <w:numId w:val="1"/>
        </w:numPr>
        <w:tabs>
          <w:tab w:val="left" w:pos="1143"/>
          <w:tab w:val="left" w:pos="3243"/>
          <w:tab w:val="left" w:pos="4258"/>
          <w:tab w:val="left" w:pos="5897"/>
          <w:tab w:val="left" w:pos="7791"/>
          <w:tab w:val="left" w:pos="9041"/>
        </w:tabs>
        <w:spacing w:line="242" w:lineRule="auto"/>
        <w:ind w:right="109"/>
        <w:rPr>
          <w:sz w:val="28"/>
        </w:rPr>
      </w:pPr>
      <w:r>
        <w:rPr>
          <w:sz w:val="28"/>
        </w:rPr>
        <w:t>педагогический</w:t>
      </w:r>
      <w:r>
        <w:rPr>
          <w:sz w:val="28"/>
        </w:rPr>
        <w:tab/>
        <w:t>анализ</w:t>
      </w:r>
      <w:r>
        <w:rPr>
          <w:sz w:val="28"/>
        </w:rPr>
        <w:tab/>
        <w:t>результатов</w:t>
      </w:r>
      <w:r>
        <w:rPr>
          <w:sz w:val="28"/>
        </w:rPr>
        <w:tab/>
        <w:t>тестирования,</w:t>
      </w:r>
      <w:r>
        <w:rPr>
          <w:sz w:val="28"/>
        </w:rPr>
        <w:tab/>
        <w:t>опросов,</w:t>
      </w:r>
      <w:r>
        <w:rPr>
          <w:sz w:val="28"/>
        </w:rPr>
        <w:tab/>
      </w:r>
      <w:r>
        <w:rPr>
          <w:spacing w:val="-1"/>
          <w:sz w:val="28"/>
        </w:rPr>
        <w:t>выполнения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516090" w:rsidRDefault="004D34E5">
      <w:pPr>
        <w:pStyle w:val="a4"/>
        <w:numPr>
          <w:ilvl w:val="0"/>
          <w:numId w:val="1"/>
        </w:numPr>
        <w:tabs>
          <w:tab w:val="left" w:pos="1143"/>
        </w:tabs>
        <w:spacing w:line="317" w:lineRule="exact"/>
        <w:ind w:hanging="285"/>
        <w:rPr>
          <w:sz w:val="28"/>
        </w:rPr>
      </w:pPr>
      <w:r>
        <w:rPr>
          <w:sz w:val="28"/>
        </w:rPr>
        <w:t>контрольные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516090" w:rsidRDefault="004D34E5">
      <w:pPr>
        <w:pStyle w:val="a4"/>
        <w:numPr>
          <w:ilvl w:val="0"/>
          <w:numId w:val="1"/>
        </w:numPr>
        <w:tabs>
          <w:tab w:val="left" w:pos="1143"/>
        </w:tabs>
        <w:spacing w:line="322" w:lineRule="exact"/>
        <w:ind w:hanging="285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олимпиадах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уровня.</w:t>
      </w:r>
    </w:p>
    <w:p w:rsidR="00516090" w:rsidRDefault="004D34E5">
      <w:pPr>
        <w:pStyle w:val="a3"/>
        <w:ind w:left="858" w:right="104" w:firstLine="707"/>
        <w:jc w:val="both"/>
      </w:pPr>
      <w:r>
        <w:t>Результативность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r w:rsidR="00DF2746">
        <w:t>Занимательная математика</w:t>
      </w:r>
      <w:r>
        <w:t>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-3"/>
        </w:rPr>
        <w:t xml:space="preserve"> </w:t>
      </w:r>
      <w:r>
        <w:t>успеваемости,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учащихся».</w:t>
      </w:r>
    </w:p>
    <w:p w:rsidR="00516090" w:rsidRDefault="004D34E5">
      <w:pPr>
        <w:pStyle w:val="a3"/>
        <w:ind w:left="858" w:right="106"/>
        <w:jc w:val="both"/>
        <w:rPr>
          <w:i/>
        </w:rPr>
      </w:pPr>
      <w:r>
        <w:t>Анализируя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-67"/>
        </w:rPr>
        <w:t xml:space="preserve"> </w:t>
      </w:r>
      <w:r>
        <w:t>вывод, что обучающиеся получают качественные знания, что представлено в</w:t>
      </w:r>
      <w:r>
        <w:rPr>
          <w:spacing w:val="1"/>
        </w:rPr>
        <w:t xml:space="preserve"> </w:t>
      </w:r>
      <w:r>
        <w:rPr>
          <w:i/>
        </w:rPr>
        <w:t>таблице</w:t>
      </w:r>
      <w:r>
        <w:rPr>
          <w:i/>
          <w:spacing w:val="-4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на </w:t>
      </w:r>
      <w:r>
        <w:rPr>
          <w:i/>
        </w:rPr>
        <w:t>диаграмме 1.</w:t>
      </w:r>
    </w:p>
    <w:p w:rsidR="00516090" w:rsidRDefault="004D34E5">
      <w:pPr>
        <w:spacing w:before="6" w:line="321" w:lineRule="exact"/>
        <w:ind w:left="9174" w:right="141"/>
        <w:jc w:val="center"/>
        <w:rPr>
          <w:b/>
          <w:i/>
          <w:sz w:val="28"/>
        </w:rPr>
      </w:pPr>
      <w:r>
        <w:rPr>
          <w:b/>
          <w:i/>
          <w:sz w:val="28"/>
        </w:rPr>
        <w:t>Таблица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</w:t>
      </w:r>
    </w:p>
    <w:p w:rsidR="00516090" w:rsidRDefault="004D34E5">
      <w:pPr>
        <w:pStyle w:val="Heading1"/>
        <w:spacing w:after="3"/>
        <w:ind w:left="1500" w:right="750"/>
      </w:pPr>
      <w:r>
        <w:t>Уровень освоения дополнительной общеобразовательной</w:t>
      </w:r>
      <w:r>
        <w:rPr>
          <w:spacing w:val="-67"/>
        </w:rPr>
        <w:t xml:space="preserve"> </w:t>
      </w:r>
      <w:r>
        <w:t>программы по результатам промежуточной и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учебного года)</w:t>
      </w: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994"/>
        <w:gridCol w:w="992"/>
        <w:gridCol w:w="1136"/>
        <w:gridCol w:w="992"/>
        <w:gridCol w:w="1137"/>
        <w:gridCol w:w="1014"/>
      </w:tblGrid>
      <w:tr w:rsidR="00516090">
        <w:trPr>
          <w:trHeight w:val="285"/>
        </w:trPr>
        <w:tc>
          <w:tcPr>
            <w:tcW w:w="2943" w:type="dxa"/>
            <w:vMerge w:val="restart"/>
          </w:tcPr>
          <w:p w:rsidR="00516090" w:rsidRDefault="004D34E5">
            <w:pPr>
              <w:pStyle w:val="TableParagraph"/>
              <w:spacing w:line="273" w:lineRule="exact"/>
              <w:ind w:left="7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6265" w:type="dxa"/>
            <w:gridSpan w:val="6"/>
          </w:tcPr>
          <w:p w:rsidR="00516090" w:rsidRDefault="004D34E5">
            <w:pPr>
              <w:pStyle w:val="TableParagraph"/>
              <w:spacing w:line="265" w:lineRule="exact"/>
              <w:ind w:left="2119" w:right="211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516090">
        <w:trPr>
          <w:trHeight w:val="276"/>
        </w:trPr>
        <w:tc>
          <w:tcPr>
            <w:tcW w:w="2943" w:type="dxa"/>
            <w:vMerge/>
            <w:tcBorders>
              <w:top w:val="nil"/>
            </w:tcBorders>
          </w:tcPr>
          <w:p w:rsidR="00516090" w:rsidRDefault="0051609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</w:tcPr>
          <w:p w:rsidR="00516090" w:rsidRDefault="004D34E5">
            <w:pPr>
              <w:pStyle w:val="TableParagraph"/>
              <w:spacing w:line="256" w:lineRule="exact"/>
              <w:ind w:left="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</w:p>
        </w:tc>
        <w:tc>
          <w:tcPr>
            <w:tcW w:w="2128" w:type="dxa"/>
            <w:gridSpan w:val="2"/>
          </w:tcPr>
          <w:p w:rsidR="00516090" w:rsidRDefault="004D34E5">
            <w:pPr>
              <w:pStyle w:val="TableParagraph"/>
              <w:spacing w:line="256" w:lineRule="exact"/>
              <w:ind w:left="6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2151" w:type="dxa"/>
            <w:gridSpan w:val="2"/>
          </w:tcPr>
          <w:p w:rsidR="00516090" w:rsidRDefault="004D34E5">
            <w:pPr>
              <w:pStyle w:val="TableParagraph"/>
              <w:spacing w:line="256" w:lineRule="exact"/>
              <w:ind w:left="6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</w:p>
        </w:tc>
      </w:tr>
      <w:tr w:rsidR="00516090">
        <w:trPr>
          <w:trHeight w:val="302"/>
        </w:trPr>
        <w:tc>
          <w:tcPr>
            <w:tcW w:w="2943" w:type="dxa"/>
            <w:vMerge/>
            <w:tcBorders>
              <w:top w:val="nil"/>
            </w:tcBorders>
          </w:tcPr>
          <w:p w:rsidR="00516090" w:rsidRDefault="0051609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516090" w:rsidRDefault="004D34E5">
            <w:pPr>
              <w:pStyle w:val="TableParagraph"/>
              <w:spacing w:line="273" w:lineRule="exact"/>
              <w:ind w:left="113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992" w:type="dxa"/>
          </w:tcPr>
          <w:p w:rsidR="00516090" w:rsidRDefault="004D34E5">
            <w:pPr>
              <w:pStyle w:val="TableParagraph"/>
              <w:spacing w:line="273" w:lineRule="exact"/>
              <w:ind w:left="3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36" w:type="dxa"/>
          </w:tcPr>
          <w:p w:rsidR="00516090" w:rsidRDefault="004D34E5">
            <w:pPr>
              <w:pStyle w:val="TableParagraph"/>
              <w:spacing w:line="273" w:lineRule="exact"/>
              <w:ind w:left="182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992" w:type="dxa"/>
          </w:tcPr>
          <w:p w:rsidR="00516090" w:rsidRDefault="004D34E5">
            <w:pPr>
              <w:pStyle w:val="TableParagraph"/>
              <w:spacing w:line="273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37" w:type="dxa"/>
          </w:tcPr>
          <w:p w:rsidR="00516090" w:rsidRDefault="004D34E5">
            <w:pPr>
              <w:pStyle w:val="TableParagraph"/>
              <w:spacing w:line="273" w:lineRule="exact"/>
              <w:ind w:left="181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014" w:type="dxa"/>
          </w:tcPr>
          <w:p w:rsidR="00516090" w:rsidRDefault="004D34E5">
            <w:pPr>
              <w:pStyle w:val="TableParagraph"/>
              <w:spacing w:line="273" w:lineRule="exact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516090">
        <w:trPr>
          <w:trHeight w:val="285"/>
        </w:trPr>
        <w:tc>
          <w:tcPr>
            <w:tcW w:w="9208" w:type="dxa"/>
            <w:gridSpan w:val="7"/>
          </w:tcPr>
          <w:p w:rsidR="00516090" w:rsidRDefault="00DF2746">
            <w:pPr>
              <w:pStyle w:val="TableParagraph"/>
              <w:spacing w:line="265" w:lineRule="exact"/>
              <w:ind w:left="3352" w:right="3352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 w:rsidR="004D34E5">
              <w:rPr>
                <w:b/>
                <w:sz w:val="24"/>
              </w:rPr>
              <w:t>-20</w:t>
            </w:r>
            <w:r>
              <w:rPr>
                <w:b/>
                <w:sz w:val="24"/>
              </w:rPr>
              <w:t>21</w:t>
            </w:r>
            <w:r w:rsidR="004D34E5">
              <w:rPr>
                <w:b/>
                <w:spacing w:val="-2"/>
                <w:sz w:val="24"/>
              </w:rPr>
              <w:t xml:space="preserve"> </w:t>
            </w:r>
            <w:r w:rsidR="004D34E5">
              <w:rPr>
                <w:b/>
                <w:sz w:val="24"/>
              </w:rPr>
              <w:t>учебный</w:t>
            </w:r>
            <w:r w:rsidR="004D34E5">
              <w:rPr>
                <w:b/>
                <w:spacing w:val="-1"/>
                <w:sz w:val="24"/>
              </w:rPr>
              <w:t xml:space="preserve"> </w:t>
            </w:r>
            <w:r w:rsidR="004D34E5">
              <w:rPr>
                <w:b/>
                <w:sz w:val="24"/>
              </w:rPr>
              <w:t>год</w:t>
            </w:r>
          </w:p>
        </w:tc>
      </w:tr>
      <w:tr w:rsidR="00516090">
        <w:trPr>
          <w:trHeight w:val="287"/>
        </w:trPr>
        <w:tc>
          <w:tcPr>
            <w:tcW w:w="2943" w:type="dxa"/>
          </w:tcPr>
          <w:p w:rsidR="00516090" w:rsidRDefault="004D34E5">
            <w:pPr>
              <w:pStyle w:val="TableParagraph"/>
              <w:ind w:left="107"/>
              <w:jc w:val="left"/>
            </w:pPr>
            <w:r>
              <w:rPr>
                <w:b/>
                <w:sz w:val="24"/>
              </w:rPr>
              <w:t xml:space="preserve">Гр.1.1.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r>
              <w:t>обучения)</w:t>
            </w:r>
          </w:p>
        </w:tc>
        <w:tc>
          <w:tcPr>
            <w:tcW w:w="994" w:type="dxa"/>
          </w:tcPr>
          <w:p w:rsidR="00516090" w:rsidRDefault="004D34E5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</w:tcPr>
          <w:p w:rsidR="00516090" w:rsidRDefault="004D34E5">
            <w:pPr>
              <w:pStyle w:val="TableParagraph"/>
              <w:ind w:left="373"/>
              <w:jc w:val="lef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136" w:type="dxa"/>
          </w:tcPr>
          <w:p w:rsidR="00516090" w:rsidRDefault="004D34E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516090" w:rsidRDefault="004D34E5">
            <w:pPr>
              <w:pStyle w:val="TableParagraph"/>
              <w:ind w:left="321" w:right="3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7" w:type="dxa"/>
          </w:tcPr>
          <w:p w:rsidR="00516090" w:rsidRDefault="004D34E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4" w:type="dxa"/>
          </w:tcPr>
          <w:p w:rsidR="00516090" w:rsidRDefault="004D34E5">
            <w:pPr>
              <w:pStyle w:val="TableParagraph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6090">
        <w:trPr>
          <w:trHeight w:val="285"/>
        </w:trPr>
        <w:tc>
          <w:tcPr>
            <w:tcW w:w="9208" w:type="dxa"/>
            <w:gridSpan w:val="7"/>
          </w:tcPr>
          <w:p w:rsidR="00516090" w:rsidRDefault="00DF2746">
            <w:pPr>
              <w:pStyle w:val="TableParagraph"/>
              <w:spacing w:line="265" w:lineRule="exact"/>
              <w:ind w:left="3352" w:right="3352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 w:rsidR="004D34E5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2</w:t>
            </w:r>
            <w:r w:rsidR="004D34E5">
              <w:rPr>
                <w:b/>
                <w:spacing w:val="-2"/>
                <w:sz w:val="24"/>
              </w:rPr>
              <w:t xml:space="preserve"> </w:t>
            </w:r>
            <w:r w:rsidR="004D34E5">
              <w:rPr>
                <w:b/>
                <w:sz w:val="24"/>
              </w:rPr>
              <w:t>учебный</w:t>
            </w:r>
            <w:r w:rsidR="004D34E5">
              <w:rPr>
                <w:b/>
                <w:spacing w:val="-1"/>
                <w:sz w:val="24"/>
              </w:rPr>
              <w:t xml:space="preserve"> </w:t>
            </w:r>
            <w:r w:rsidR="004D34E5">
              <w:rPr>
                <w:b/>
                <w:sz w:val="24"/>
              </w:rPr>
              <w:t>год</w:t>
            </w:r>
          </w:p>
        </w:tc>
      </w:tr>
      <w:tr w:rsidR="00516090">
        <w:trPr>
          <w:trHeight w:val="287"/>
        </w:trPr>
        <w:tc>
          <w:tcPr>
            <w:tcW w:w="2943" w:type="dxa"/>
          </w:tcPr>
          <w:p w:rsidR="00516090" w:rsidRDefault="004D34E5">
            <w:pPr>
              <w:pStyle w:val="TableParagraph"/>
              <w:ind w:left="342"/>
              <w:jc w:val="left"/>
            </w:pPr>
            <w:r>
              <w:rPr>
                <w:b/>
                <w:sz w:val="24"/>
              </w:rPr>
              <w:t>Гр.1.2</w:t>
            </w:r>
            <w:r>
              <w:t>.(2</w:t>
            </w:r>
            <w:r>
              <w:rPr>
                <w:spacing w:val="-3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r>
              <w:t>обучения)</w:t>
            </w:r>
          </w:p>
        </w:tc>
        <w:tc>
          <w:tcPr>
            <w:tcW w:w="994" w:type="dxa"/>
          </w:tcPr>
          <w:p w:rsidR="00516090" w:rsidRDefault="004D34E5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</w:tcPr>
          <w:p w:rsidR="00516090" w:rsidRDefault="004D34E5">
            <w:pPr>
              <w:pStyle w:val="TableParagraph"/>
              <w:ind w:left="373"/>
              <w:jc w:val="lef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136" w:type="dxa"/>
          </w:tcPr>
          <w:p w:rsidR="00516090" w:rsidRDefault="004D34E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16090" w:rsidRDefault="004D34E5">
            <w:pPr>
              <w:pStyle w:val="TableParagraph"/>
              <w:ind w:left="323" w:right="318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1137" w:type="dxa"/>
          </w:tcPr>
          <w:p w:rsidR="00516090" w:rsidRDefault="0051609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14" w:type="dxa"/>
          </w:tcPr>
          <w:p w:rsidR="00516090" w:rsidRDefault="00516090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516090">
        <w:trPr>
          <w:trHeight w:val="285"/>
        </w:trPr>
        <w:tc>
          <w:tcPr>
            <w:tcW w:w="9208" w:type="dxa"/>
            <w:gridSpan w:val="7"/>
          </w:tcPr>
          <w:p w:rsidR="00516090" w:rsidRDefault="00DF2746">
            <w:pPr>
              <w:pStyle w:val="TableParagraph"/>
              <w:spacing w:line="265" w:lineRule="exact"/>
              <w:ind w:left="3352" w:right="3352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 w:rsidR="004D34E5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3</w:t>
            </w:r>
            <w:r w:rsidR="004D34E5">
              <w:rPr>
                <w:b/>
                <w:spacing w:val="-2"/>
                <w:sz w:val="24"/>
              </w:rPr>
              <w:t xml:space="preserve"> </w:t>
            </w:r>
            <w:r w:rsidR="004D34E5">
              <w:rPr>
                <w:b/>
                <w:sz w:val="24"/>
              </w:rPr>
              <w:t>учебный</w:t>
            </w:r>
            <w:r w:rsidR="004D34E5">
              <w:rPr>
                <w:b/>
                <w:spacing w:val="-1"/>
                <w:sz w:val="24"/>
              </w:rPr>
              <w:t xml:space="preserve"> </w:t>
            </w:r>
            <w:r w:rsidR="004D34E5">
              <w:rPr>
                <w:b/>
                <w:sz w:val="24"/>
              </w:rPr>
              <w:t>год</w:t>
            </w:r>
          </w:p>
        </w:tc>
      </w:tr>
      <w:tr w:rsidR="00516090">
        <w:trPr>
          <w:trHeight w:val="285"/>
        </w:trPr>
        <w:tc>
          <w:tcPr>
            <w:tcW w:w="2943" w:type="dxa"/>
          </w:tcPr>
          <w:p w:rsidR="00516090" w:rsidRDefault="004D34E5">
            <w:pPr>
              <w:pStyle w:val="TableParagraph"/>
              <w:spacing w:line="265" w:lineRule="exact"/>
              <w:ind w:left="268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Гр.1.3.(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994" w:type="dxa"/>
          </w:tcPr>
          <w:p w:rsidR="00516090" w:rsidRDefault="004D34E5">
            <w:pPr>
              <w:pStyle w:val="TableParagraph"/>
              <w:spacing w:line="265" w:lineRule="exact"/>
              <w:ind w:left="113" w:right="10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</w:tcPr>
          <w:p w:rsidR="00516090" w:rsidRDefault="004D34E5">
            <w:pPr>
              <w:pStyle w:val="TableParagraph"/>
              <w:spacing w:line="265" w:lineRule="exact"/>
              <w:ind w:left="373"/>
              <w:jc w:val="lef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136" w:type="dxa"/>
          </w:tcPr>
          <w:p w:rsidR="00516090" w:rsidRDefault="004D34E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16090" w:rsidRDefault="004D34E5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7" w:type="dxa"/>
          </w:tcPr>
          <w:p w:rsidR="00516090" w:rsidRDefault="004D34E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4" w:type="dxa"/>
          </w:tcPr>
          <w:p w:rsidR="00516090" w:rsidRDefault="004D34E5">
            <w:pPr>
              <w:pStyle w:val="TableParagraph"/>
              <w:spacing w:line="265" w:lineRule="exact"/>
              <w:ind w:righ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516090" w:rsidRDefault="00516090">
      <w:pPr>
        <w:spacing w:line="265" w:lineRule="exact"/>
        <w:rPr>
          <w:sz w:val="24"/>
        </w:rPr>
        <w:sectPr w:rsidR="00516090">
          <w:type w:val="continuous"/>
          <w:pgSz w:w="11910" w:h="16840"/>
          <w:pgMar w:top="580" w:right="740" w:bottom="280" w:left="560" w:header="720" w:footer="720" w:gutter="0"/>
          <w:cols w:space="720"/>
        </w:sectPr>
      </w:pPr>
    </w:p>
    <w:p w:rsidR="00516090" w:rsidRDefault="004D34E5">
      <w:pPr>
        <w:spacing w:before="74" w:line="322" w:lineRule="exact"/>
        <w:ind w:left="8895"/>
        <w:rPr>
          <w:b/>
          <w:i/>
          <w:sz w:val="28"/>
        </w:rPr>
      </w:pPr>
      <w:r>
        <w:rPr>
          <w:b/>
          <w:i/>
          <w:sz w:val="28"/>
        </w:rPr>
        <w:lastRenderedPageBreak/>
        <w:t>Диаграмма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1</w:t>
      </w:r>
    </w:p>
    <w:p w:rsidR="00516090" w:rsidRDefault="004D34E5">
      <w:pPr>
        <w:pStyle w:val="Heading1"/>
        <w:ind w:left="1605" w:firstLine="405"/>
        <w:jc w:val="left"/>
      </w:pPr>
      <w:r>
        <w:t>Уро</w:t>
      </w:r>
      <w:r w:rsidR="00395076">
        <w:t>вень освоения дополнительной общ</w:t>
      </w:r>
      <w:r>
        <w:t>еобразовательной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"</w:t>
      </w:r>
      <w:r w:rsidR="00DF2746">
        <w:t>Занимательная математика</w:t>
      </w:r>
      <w:r>
        <w:t>"</w:t>
      </w:r>
      <w:r>
        <w:rPr>
          <w:spacing w:val="-4"/>
        </w:rPr>
        <w:t xml:space="preserve"> </w:t>
      </w:r>
      <w:r>
        <w:t>(</w:t>
      </w:r>
      <w:proofErr w:type="gramStart"/>
      <w:r>
        <w:t>в</w:t>
      </w:r>
      <w:proofErr w:type="gramEnd"/>
      <w:r>
        <w:rPr>
          <w:spacing w:val="-6"/>
        </w:rPr>
        <w:t xml:space="preserve"> </w:t>
      </w:r>
      <w:r>
        <w:t>%)</w:t>
      </w:r>
    </w:p>
    <w:p w:rsidR="00516090" w:rsidRDefault="00516090">
      <w:pPr>
        <w:pStyle w:val="a3"/>
        <w:ind w:left="243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278.3pt;height:124.05pt;mso-position-horizontal-relative:char;mso-position-vertical-relative:line" coordsize="5566,24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304;top:246;width:3514;height:1160">
              <v:imagedata r:id="rId6" o:title=""/>
            </v:shape>
            <v:rect id="_x0000_s1040" style="position:absolute;left:1162;top:2118;width:114;height:114" fillcolor="#2104cd" stroked="f"/>
            <v:rect id="_x0000_s1039" style="position:absolute;left:2336;top:2118;width:114;height:114" fillcolor="red" stroked="f"/>
            <v:rect id="_x0000_s1038" style="position:absolute;left:3596;top:2118;width:114;height:114" fillcolor="#2fdf12" stroked="f"/>
            <v:rect id="_x0000_s1037" style="position:absolute;left:1;top:1;width:5563;height:2479" filled="f" strokecolor="#858585" strokeweight=".1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781;top:330;width:373;height:236" filled="f" stroked="f">
              <v:textbox inset="0,0,0,0">
                <w:txbxContent>
                  <w:p w:rsidR="00516090" w:rsidRDefault="004D34E5">
                    <w:pPr>
                      <w:spacing w:line="236" w:lineRule="exac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100</w:t>
                    </w:r>
                  </w:p>
                </w:txbxContent>
              </v:textbox>
            </v:shape>
            <v:shape id="_x0000_s1035" type="#_x0000_t202" style="position:absolute;left:1015;top:1278;width:138;height:236" filled="f" stroked="f">
              <v:textbox inset="0,0,0,0">
                <w:txbxContent>
                  <w:p w:rsidR="00516090" w:rsidRDefault="004D34E5">
                    <w:pPr>
                      <w:spacing w:line="236" w:lineRule="exac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0</w:t>
                    </w:r>
                  </w:p>
                </w:txbxContent>
              </v:textbox>
            </v:shape>
            <v:shape id="_x0000_s1034" type="#_x0000_t202" style="position:absolute;left:1325;top:1580;width:3190;height:715" filled="f" stroked="f">
              <v:textbox inset="0,0,0,0">
                <w:txbxContent>
                  <w:p w:rsidR="00516090" w:rsidRDefault="00DF2746">
                    <w:pPr>
                      <w:spacing w:line="223" w:lineRule="exact"/>
                      <w:ind w:left="56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2020-2021</w:t>
                    </w:r>
                    <w:r w:rsidR="004D34E5">
                      <w:rPr>
                        <w:rFonts w:ascii="Arial"/>
                        <w:b/>
                        <w:spacing w:val="5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2021-2022</w:t>
                    </w:r>
                    <w:r w:rsidR="004D34E5">
                      <w:rPr>
                        <w:rFonts w:ascii="Arial"/>
                        <w:b/>
                        <w:spacing w:val="5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2022-2023</w:t>
                    </w:r>
                  </w:p>
                  <w:p w:rsidR="00516090" w:rsidRDefault="00516090">
                    <w:pPr>
                      <w:spacing w:before="9"/>
                      <w:rPr>
                        <w:rFonts w:ascii="Arial"/>
                        <w:b/>
                        <w:sz w:val="20"/>
                      </w:rPr>
                    </w:pPr>
                  </w:p>
                  <w:p w:rsidR="00516090" w:rsidRDefault="004D34E5">
                    <w:pPr>
                      <w:tabs>
                        <w:tab w:val="left" w:pos="1173"/>
                        <w:tab w:val="left" w:pos="2434"/>
                      </w:tabs>
                      <w:spacing w:line="253" w:lineRule="exact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w w:val="95"/>
                      </w:rPr>
                      <w:t>высокий</w:t>
                    </w:r>
                    <w:r>
                      <w:rPr>
                        <w:rFonts w:ascii="Arial" w:hAnsi="Arial"/>
                        <w:b/>
                        <w:w w:val="95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>средний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ab/>
                      <w:t>низкий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16090" w:rsidRDefault="00516090">
      <w:pPr>
        <w:pStyle w:val="a3"/>
        <w:tabs>
          <w:tab w:val="left" w:pos="8816"/>
        </w:tabs>
        <w:ind w:left="858" w:right="111" w:firstLine="707"/>
        <w:jc w:val="both"/>
        <w:rPr>
          <w:b/>
          <w:i/>
        </w:rPr>
      </w:pPr>
      <w:r w:rsidRPr="00516090">
        <w:pict>
          <v:group id="_x0000_s1027" style="position:absolute;left:0;text-align:left;margin-left:174.2pt;margin-top:48.55pt;width:243.9pt;height:118.7pt;z-index:-15867392;mso-position-horizontal-relative:page" coordorigin="3484,971" coordsize="4878,2374">
            <v:shape id="_x0000_s1032" style="position:absolute;left:4646;top:1253;width:2904;height:2" coordorigin="4646,1253" coordsize="2904,0" o:spt="100" adj="0,,0" path="m4646,1253r2144,m7344,1253r206,e" filled="f" strokecolor="#858585" strokeweight=".36pt">
              <v:stroke joinstyle="round"/>
              <v:formulas/>
              <v:path arrowok="t" o:connecttype="segments"/>
            </v:shape>
            <v:line id="_x0000_s1031" style="position:absolute" from="4646,1246" to="7550,1246" strokecolor="#858585" strokeweight=".36pt"/>
            <v:shape id="_x0000_s1030" style="position:absolute;left:4855;top:1249;width:2489;height:1368" coordorigin="4855,1250" coordsize="2489,1368" o:spt="100" adj="0,,0" path="m5407,1250r-552,l4855,2618r552,l5407,1250xm6377,1387r-555,l5822,2618r555,l6377,1387xm7344,1250r-554,l6790,2618r554,l7344,1250xe" fillcolor="#2104cd" stroked="f">
              <v:stroke joinstyle="round"/>
              <v:formulas/>
              <v:path arrowok="t" o:connecttype="segments"/>
            </v:shape>
            <v:line id="_x0000_s1029" style="position:absolute" from="4646,2618" to="7550,2618" strokecolor="#858585" strokeweight=".72pt"/>
            <v:shape id="_x0000_s1028" type="#_x0000_t202" style="position:absolute;left:3486;top:973;width:4873;height:2369" filled="f" strokecolor="#858585" strokeweight=".25pt">
              <v:textbox inset="0,0,0,0">
                <w:txbxContent>
                  <w:p w:rsidR="00516090" w:rsidRDefault="004D34E5">
                    <w:pPr>
                      <w:spacing w:before="146"/>
                      <w:ind w:left="622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100</w:t>
                    </w:r>
                  </w:p>
                  <w:p w:rsidR="00516090" w:rsidRDefault="00516090">
                    <w:pPr>
                      <w:rPr>
                        <w:rFonts w:ascii="Arial"/>
                        <w:b/>
                        <w:sz w:val="24"/>
                      </w:rPr>
                    </w:pPr>
                  </w:p>
                  <w:p w:rsidR="00516090" w:rsidRDefault="00516090">
                    <w:pPr>
                      <w:rPr>
                        <w:rFonts w:ascii="Arial"/>
                        <w:b/>
                        <w:sz w:val="24"/>
                      </w:rPr>
                    </w:pPr>
                  </w:p>
                  <w:p w:rsidR="00516090" w:rsidRDefault="00516090">
                    <w:pPr>
                      <w:rPr>
                        <w:rFonts w:ascii="Arial"/>
                        <w:b/>
                        <w:sz w:val="24"/>
                      </w:rPr>
                    </w:pPr>
                  </w:p>
                  <w:p w:rsidR="00516090" w:rsidRDefault="00516090">
                    <w:pPr>
                      <w:spacing w:before="1"/>
                      <w:rPr>
                        <w:rFonts w:ascii="Arial"/>
                        <w:b/>
                        <w:sz w:val="26"/>
                      </w:rPr>
                    </w:pPr>
                  </w:p>
                  <w:p w:rsidR="00516090" w:rsidRDefault="004D34E5">
                    <w:pPr>
                      <w:ind w:left="740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90</w:t>
                    </w:r>
                  </w:p>
                  <w:p w:rsidR="00516090" w:rsidRDefault="00DF2746">
                    <w:pPr>
                      <w:spacing w:before="66"/>
                      <w:ind w:left="1166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2020-20212021-20222022-2023</w:t>
                    </w:r>
                  </w:p>
                  <w:p w:rsidR="00516090" w:rsidRDefault="004D34E5">
                    <w:pPr>
                      <w:spacing w:before="1" w:line="310" w:lineRule="exact"/>
                      <w:ind w:left="1793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w w:val="90"/>
                        <w:sz w:val="28"/>
                      </w:rPr>
                      <w:t>Сохранность</w:t>
                    </w:r>
                  </w:p>
                </w:txbxContent>
              </v:textbox>
            </v:shape>
            <w10:wrap anchorx="page"/>
          </v:group>
        </w:pict>
      </w:r>
      <w:r w:rsidR="004D34E5">
        <w:t>Важным параметром успешного обучения является устойчивый интерес к</w:t>
      </w:r>
      <w:r w:rsidR="004D34E5">
        <w:rPr>
          <w:spacing w:val="-67"/>
        </w:rPr>
        <w:t xml:space="preserve"> </w:t>
      </w:r>
      <w:r w:rsidR="004D34E5">
        <w:t>занятиям, который проявляется в регулярном посещении занятий и стабильном</w:t>
      </w:r>
      <w:r w:rsidR="004D34E5">
        <w:rPr>
          <w:spacing w:val="1"/>
        </w:rPr>
        <w:t xml:space="preserve"> </w:t>
      </w:r>
      <w:r w:rsidR="004D34E5">
        <w:t>составе</w:t>
      </w:r>
      <w:r w:rsidR="004D34E5">
        <w:rPr>
          <w:spacing w:val="-2"/>
        </w:rPr>
        <w:t xml:space="preserve"> </w:t>
      </w:r>
      <w:r w:rsidR="004D34E5">
        <w:t>групп</w:t>
      </w:r>
      <w:r w:rsidR="004D34E5">
        <w:rPr>
          <w:b/>
          <w:i/>
        </w:rPr>
        <w:t>.</w:t>
      </w:r>
      <w:r w:rsidR="004D34E5">
        <w:rPr>
          <w:b/>
          <w:i/>
        </w:rPr>
        <w:tab/>
        <w:t>Диаграмма</w:t>
      </w:r>
      <w:r w:rsidR="004D34E5">
        <w:rPr>
          <w:b/>
          <w:i/>
          <w:spacing w:val="-1"/>
        </w:rPr>
        <w:t xml:space="preserve"> </w:t>
      </w:r>
      <w:r w:rsidR="004D34E5">
        <w:rPr>
          <w:b/>
          <w:i/>
        </w:rPr>
        <w:t>2</w:t>
      </w:r>
    </w:p>
    <w:p w:rsidR="00516090" w:rsidRDefault="00516090">
      <w:pPr>
        <w:pStyle w:val="a3"/>
        <w:rPr>
          <w:b/>
          <w:i/>
          <w:sz w:val="20"/>
        </w:rPr>
      </w:pPr>
    </w:p>
    <w:p w:rsidR="00516090" w:rsidRDefault="00516090">
      <w:pPr>
        <w:pStyle w:val="a3"/>
        <w:rPr>
          <w:b/>
          <w:i/>
          <w:sz w:val="20"/>
        </w:rPr>
      </w:pPr>
    </w:p>
    <w:p w:rsidR="00516090" w:rsidRDefault="00516090">
      <w:pPr>
        <w:pStyle w:val="a3"/>
        <w:rPr>
          <w:b/>
          <w:i/>
          <w:sz w:val="20"/>
        </w:rPr>
      </w:pPr>
    </w:p>
    <w:p w:rsidR="00516090" w:rsidRDefault="00516090">
      <w:pPr>
        <w:pStyle w:val="a3"/>
        <w:rPr>
          <w:b/>
          <w:i/>
          <w:sz w:val="20"/>
        </w:rPr>
      </w:pPr>
    </w:p>
    <w:p w:rsidR="00516090" w:rsidRDefault="00516090">
      <w:pPr>
        <w:pStyle w:val="a3"/>
        <w:rPr>
          <w:b/>
          <w:i/>
          <w:sz w:val="20"/>
        </w:rPr>
      </w:pPr>
    </w:p>
    <w:p w:rsidR="00516090" w:rsidRDefault="00516090">
      <w:pPr>
        <w:pStyle w:val="a3"/>
        <w:rPr>
          <w:b/>
          <w:i/>
          <w:sz w:val="20"/>
        </w:rPr>
      </w:pPr>
    </w:p>
    <w:p w:rsidR="00516090" w:rsidRDefault="00516090">
      <w:pPr>
        <w:pStyle w:val="a3"/>
        <w:rPr>
          <w:b/>
          <w:i/>
          <w:sz w:val="20"/>
        </w:rPr>
      </w:pPr>
    </w:p>
    <w:p w:rsidR="00516090" w:rsidRDefault="00516090">
      <w:pPr>
        <w:pStyle w:val="a3"/>
        <w:rPr>
          <w:b/>
          <w:i/>
          <w:sz w:val="20"/>
        </w:rPr>
      </w:pPr>
    </w:p>
    <w:p w:rsidR="00516090" w:rsidRDefault="00516090">
      <w:pPr>
        <w:pStyle w:val="a3"/>
        <w:spacing w:before="4"/>
        <w:rPr>
          <w:b/>
          <w:i/>
          <w:sz w:val="21"/>
        </w:rPr>
      </w:pPr>
      <w:r w:rsidRPr="00516090">
        <w:pict>
          <v:rect id="_x0000_s1026" style="position:absolute;margin-left:253.7pt;margin-top:14.25pt;width:7.2pt;height:7.2pt;z-index:-15727616;mso-wrap-distance-left:0;mso-wrap-distance-right:0;mso-position-horizontal-relative:page" fillcolor="#2104cd" stroked="f">
            <w10:wrap type="topAndBottom" anchorx="page"/>
          </v:rect>
        </w:pict>
      </w:r>
    </w:p>
    <w:p w:rsidR="00516090" w:rsidRDefault="004D34E5">
      <w:pPr>
        <w:pStyle w:val="a3"/>
        <w:tabs>
          <w:tab w:val="left" w:pos="3283"/>
          <w:tab w:val="left" w:pos="5868"/>
          <w:tab w:val="left" w:pos="7498"/>
          <w:tab w:val="left" w:pos="8529"/>
        </w:tabs>
        <w:spacing w:before="34"/>
        <w:ind w:left="858" w:right="102" w:firstLine="707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положительную динамику усвоения знаний на достаточно высоком уровне и</w:t>
      </w:r>
      <w:r>
        <w:rPr>
          <w:spacing w:val="1"/>
        </w:rPr>
        <w:t xml:space="preserve"> </w:t>
      </w:r>
      <w:r>
        <w:t>приобретении</w:t>
      </w:r>
      <w:r>
        <w:tab/>
      </w:r>
      <w:proofErr w:type="gramStart"/>
      <w:r>
        <w:t>обучающимися</w:t>
      </w:r>
      <w:proofErr w:type="gramEnd"/>
      <w:r>
        <w:tab/>
        <w:t>умений</w:t>
      </w:r>
      <w:r>
        <w:tab/>
        <w:t>по</w:t>
      </w:r>
      <w:r>
        <w:tab/>
        <w:t>дополнительной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</w:t>
      </w:r>
      <w:r w:rsidR="00DF2746">
        <w:t>Занимательная математика</w:t>
      </w:r>
      <w:r>
        <w:t>».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развивают</w:t>
      </w:r>
      <w:r>
        <w:rPr>
          <w:spacing w:val="-5"/>
        </w:rPr>
        <w:t xml:space="preserve"> </w:t>
      </w:r>
      <w:r>
        <w:t>интеллектуальные</w:t>
      </w:r>
      <w:r>
        <w:rPr>
          <w:spacing w:val="2"/>
        </w:rPr>
        <w:t xml:space="preserve"> </w:t>
      </w:r>
      <w:r>
        <w:t>качества и</w:t>
      </w:r>
      <w:r>
        <w:rPr>
          <w:spacing w:val="-3"/>
        </w:rPr>
        <w:t xml:space="preserve"> </w:t>
      </w:r>
      <w:r>
        <w:t>личностно</w:t>
      </w:r>
      <w:r>
        <w:rPr>
          <w:spacing w:val="-3"/>
        </w:rPr>
        <w:t xml:space="preserve"> </w:t>
      </w:r>
      <w:r>
        <w:t>развиваются.</w:t>
      </w:r>
    </w:p>
    <w:p w:rsidR="00516090" w:rsidRDefault="004D34E5">
      <w:pPr>
        <w:pStyle w:val="Heading1"/>
        <w:spacing w:before="6" w:line="321" w:lineRule="exact"/>
        <w:ind w:left="1566"/>
        <w:jc w:val="both"/>
      </w:pPr>
      <w:r>
        <w:t>Достижения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516090" w:rsidRDefault="004D34E5">
      <w:pPr>
        <w:pStyle w:val="a3"/>
        <w:spacing w:line="320" w:lineRule="exact"/>
        <w:ind w:left="1566"/>
        <w:jc w:val="both"/>
      </w:pPr>
      <w:r>
        <w:t>Конк</w:t>
      </w:r>
      <w:r>
        <w:t>урсы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турниры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уровня  (дипломы</w:t>
      </w:r>
      <w:r>
        <w:rPr>
          <w:spacing w:val="66"/>
        </w:rPr>
        <w:t xml:space="preserve"> </w:t>
      </w:r>
      <w:r>
        <w:t>1,2</w:t>
      </w:r>
      <w:r>
        <w:rPr>
          <w:spacing w:val="-2"/>
        </w:rPr>
        <w:t xml:space="preserve"> </w:t>
      </w:r>
      <w:r>
        <w:t>место);</w:t>
      </w:r>
    </w:p>
    <w:p w:rsidR="00516090" w:rsidRDefault="004D34E5">
      <w:pPr>
        <w:pStyle w:val="a3"/>
        <w:ind w:left="858" w:right="108" w:firstLine="707"/>
        <w:jc w:val="both"/>
      </w:pPr>
      <w:r>
        <w:t>Муниципальный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региональной</w:t>
      </w:r>
      <w:r>
        <w:rPr>
          <w:spacing w:val="7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место, призер);</w:t>
      </w:r>
    </w:p>
    <w:p w:rsidR="00516090" w:rsidRDefault="004D34E5">
      <w:pPr>
        <w:pStyle w:val="a3"/>
        <w:ind w:left="858" w:right="104" w:firstLine="707"/>
        <w:jc w:val="both"/>
      </w:pPr>
      <w:r>
        <w:t>Муниципальный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школьников «</w:t>
      </w:r>
      <w:r w:rsidR="00DF2746">
        <w:t>Глаза твоей душ</w:t>
      </w:r>
      <w:proofErr w:type="gramStart"/>
      <w:r w:rsidR="00DF2746">
        <w:t>и-</w:t>
      </w:r>
      <w:proofErr w:type="gramEnd"/>
      <w:r w:rsidR="00DF2746">
        <w:t xml:space="preserve"> твой светлый разум»</w:t>
      </w:r>
      <w:r>
        <w:t xml:space="preserve"> </w:t>
      </w:r>
      <w:r>
        <w:t>(2, 3</w:t>
      </w:r>
      <w:r>
        <w:rPr>
          <w:spacing w:val="1"/>
        </w:rPr>
        <w:t xml:space="preserve"> </w:t>
      </w:r>
      <w:r>
        <w:t>место);</w:t>
      </w:r>
    </w:p>
    <w:p w:rsidR="00516090" w:rsidRDefault="004D34E5">
      <w:pPr>
        <w:pStyle w:val="a3"/>
        <w:tabs>
          <w:tab w:val="left" w:pos="7587"/>
        </w:tabs>
        <w:spacing w:line="321" w:lineRule="exact"/>
        <w:ind w:right="107"/>
        <w:jc w:val="right"/>
      </w:pPr>
      <w:r>
        <w:t>Международные</w:t>
      </w:r>
      <w:r>
        <w:rPr>
          <w:spacing w:val="58"/>
        </w:rPr>
        <w:t xml:space="preserve"> </w:t>
      </w:r>
      <w:r>
        <w:t>дистанционные</w:t>
      </w:r>
      <w:r>
        <w:rPr>
          <w:spacing w:val="65"/>
        </w:rPr>
        <w:t xml:space="preserve"> </w:t>
      </w:r>
      <w:r>
        <w:t>конкурсы</w:t>
      </w:r>
      <w:r>
        <w:rPr>
          <w:spacing w:val="58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математике:</w:t>
      </w:r>
      <w:r>
        <w:tab/>
        <w:t>«Кенгуру»,</w:t>
      </w:r>
    </w:p>
    <w:p w:rsidR="00516090" w:rsidRDefault="004D34E5">
      <w:pPr>
        <w:pStyle w:val="a3"/>
        <w:tabs>
          <w:tab w:val="left" w:pos="2472"/>
          <w:tab w:val="left" w:pos="4250"/>
          <w:tab w:val="left" w:pos="6164"/>
          <w:tab w:val="left" w:pos="8449"/>
        </w:tabs>
        <w:spacing w:before="1" w:line="322" w:lineRule="exact"/>
        <w:ind w:right="107"/>
        <w:jc w:val="right"/>
      </w:pPr>
      <w:r>
        <w:t>«</w:t>
      </w:r>
      <w:proofErr w:type="spellStart"/>
      <w:r>
        <w:t>Смарт-кенгуру</w:t>
      </w:r>
      <w:proofErr w:type="spellEnd"/>
      <w:r>
        <w:t>»,</w:t>
      </w:r>
      <w:r>
        <w:tab/>
        <w:t>«</w:t>
      </w:r>
      <w:proofErr w:type="spellStart"/>
      <w:r>
        <w:t>Олимпис</w:t>
      </w:r>
      <w:proofErr w:type="spellEnd"/>
      <w:r>
        <w:t>»,</w:t>
      </w:r>
      <w:r>
        <w:tab/>
        <w:t>«</w:t>
      </w:r>
      <w:proofErr w:type="spellStart"/>
      <w:r>
        <w:t>Инфоурок</w:t>
      </w:r>
      <w:proofErr w:type="spellEnd"/>
      <w:r>
        <w:t>»,</w:t>
      </w:r>
      <w:r>
        <w:tab/>
        <w:t>«Рост-конкурс»,</w:t>
      </w:r>
      <w:r>
        <w:tab/>
        <w:t>«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»,</w:t>
      </w:r>
    </w:p>
    <w:p w:rsidR="00DF2746" w:rsidRDefault="004D34E5" w:rsidP="00DF2746">
      <w:pPr>
        <w:pStyle w:val="a3"/>
        <w:ind w:left="858"/>
        <w:jc w:val="both"/>
      </w:pPr>
      <w:r>
        <w:t>«VIDEOUROKI»</w:t>
      </w:r>
      <w:r>
        <w:rPr>
          <w:spacing w:val="-4"/>
        </w:rPr>
        <w:t xml:space="preserve"> </w:t>
      </w:r>
      <w:proofErr w:type="gramStart"/>
      <w:r>
        <w:t xml:space="preserve">( </w:t>
      </w:r>
      <w:proofErr w:type="gramEnd"/>
      <w:r>
        <w:t>участие</w:t>
      </w:r>
      <w:r>
        <w:rPr>
          <w:spacing w:val="-1"/>
        </w:rPr>
        <w:t xml:space="preserve"> </w:t>
      </w:r>
      <w:r>
        <w:t>60%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обучающихся).</w:t>
      </w:r>
    </w:p>
    <w:p w:rsidR="00516090" w:rsidRDefault="00DF2746" w:rsidP="00DF2746">
      <w:pPr>
        <w:pStyle w:val="a3"/>
        <w:ind w:left="858"/>
        <w:jc w:val="both"/>
      </w:pPr>
      <w:r>
        <w:t xml:space="preserve">Юлия Васильевна </w:t>
      </w:r>
      <w:r w:rsidRPr="00CC152D">
        <w:t>принимала активное участие в педагогических конференциях и конкурсах различного уровня, как учитель и педагог дополнительного образования, публиковала материалы в разных изданиях и на страницах интернета</w:t>
      </w:r>
      <w:proofErr w:type="gramStart"/>
      <w:r w:rsidRPr="00CC152D">
        <w:t xml:space="preserve"> .</w:t>
      </w:r>
      <w:proofErr w:type="gramEnd"/>
      <w:r w:rsidRPr="00CC152D">
        <w:t>Также</w:t>
      </w:r>
      <w:r>
        <w:t xml:space="preserve"> является</w:t>
      </w:r>
      <w:r w:rsidRPr="00CC152D">
        <w:t xml:space="preserve"> членом предметных жюри в олимпиадном движение, экспертом в  предметной комиссии по математике, являлась руководителем  РМО учителей математики</w:t>
      </w:r>
      <w:r w:rsidR="004D34E5">
        <w:t>,</w:t>
      </w:r>
      <w:r w:rsidR="004D34E5">
        <w:tab/>
        <w:t>презентует</w:t>
      </w:r>
      <w:r w:rsidR="004D34E5">
        <w:rPr>
          <w:spacing w:val="6"/>
        </w:rPr>
        <w:t xml:space="preserve"> </w:t>
      </w:r>
      <w:r w:rsidR="004D34E5">
        <w:t>свой</w:t>
      </w:r>
      <w:r w:rsidR="004D34E5">
        <w:rPr>
          <w:spacing w:val="-68"/>
        </w:rPr>
        <w:t xml:space="preserve"> </w:t>
      </w:r>
      <w:r w:rsidR="004D34E5">
        <w:t>педагогический</w:t>
      </w:r>
      <w:r w:rsidR="004D34E5">
        <w:rPr>
          <w:spacing w:val="-5"/>
        </w:rPr>
        <w:t xml:space="preserve"> </w:t>
      </w:r>
      <w:r w:rsidR="004D34E5">
        <w:t>опыт</w:t>
      </w:r>
      <w:r w:rsidR="004D34E5">
        <w:rPr>
          <w:spacing w:val="-2"/>
        </w:rPr>
        <w:t xml:space="preserve"> </w:t>
      </w:r>
      <w:r w:rsidR="004D34E5">
        <w:t>на</w:t>
      </w:r>
      <w:r w:rsidR="004D34E5">
        <w:rPr>
          <w:spacing w:val="-2"/>
        </w:rPr>
        <w:t xml:space="preserve"> </w:t>
      </w:r>
      <w:r w:rsidR="004D34E5">
        <w:t>ме</w:t>
      </w:r>
      <w:r w:rsidR="004D34E5">
        <w:t>тодических</w:t>
      </w:r>
      <w:r w:rsidR="004D34E5">
        <w:rPr>
          <w:spacing w:val="2"/>
        </w:rPr>
        <w:t xml:space="preserve"> </w:t>
      </w:r>
      <w:r w:rsidR="004D34E5">
        <w:t>мероприятиях</w:t>
      </w:r>
      <w:r w:rsidR="004D34E5">
        <w:rPr>
          <w:spacing w:val="-3"/>
        </w:rPr>
        <w:t xml:space="preserve"> </w:t>
      </w:r>
      <w:r w:rsidR="004D34E5">
        <w:t>различного</w:t>
      </w:r>
      <w:r w:rsidR="004D34E5">
        <w:rPr>
          <w:spacing w:val="-1"/>
        </w:rPr>
        <w:t xml:space="preserve"> </w:t>
      </w:r>
      <w:r w:rsidR="004D34E5">
        <w:t>уровня.</w:t>
      </w:r>
    </w:p>
    <w:p w:rsidR="00516090" w:rsidRDefault="004D34E5">
      <w:pPr>
        <w:pStyle w:val="a3"/>
        <w:ind w:left="858" w:right="106" w:firstLine="707"/>
        <w:jc w:val="both"/>
      </w:pPr>
      <w:r>
        <w:t>Представленные результаты свидетельствуют о высоком уровне создания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программы.</w:t>
      </w:r>
    </w:p>
    <w:sectPr w:rsidR="00516090" w:rsidSect="00516090">
      <w:pgSz w:w="11910" w:h="16840"/>
      <w:pgMar w:top="1040" w:right="7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C3282"/>
    <w:multiLevelType w:val="hybridMultilevel"/>
    <w:tmpl w:val="CA50E990"/>
    <w:lvl w:ilvl="0" w:tplc="E9923400">
      <w:numFmt w:val="bullet"/>
      <w:lvlText w:val="–"/>
      <w:lvlJc w:val="left"/>
      <w:pPr>
        <w:ind w:left="114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20B28E">
      <w:numFmt w:val="bullet"/>
      <w:lvlText w:val="•"/>
      <w:lvlJc w:val="left"/>
      <w:pPr>
        <w:ind w:left="2086" w:hanging="284"/>
      </w:pPr>
      <w:rPr>
        <w:rFonts w:hint="default"/>
        <w:lang w:val="ru-RU" w:eastAsia="en-US" w:bidi="ar-SA"/>
      </w:rPr>
    </w:lvl>
    <w:lvl w:ilvl="2" w:tplc="8410D9D6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7F22CA5E">
      <w:numFmt w:val="bullet"/>
      <w:lvlText w:val="•"/>
      <w:lvlJc w:val="left"/>
      <w:pPr>
        <w:ind w:left="3979" w:hanging="284"/>
      </w:pPr>
      <w:rPr>
        <w:rFonts w:hint="default"/>
        <w:lang w:val="ru-RU" w:eastAsia="en-US" w:bidi="ar-SA"/>
      </w:rPr>
    </w:lvl>
    <w:lvl w:ilvl="4" w:tplc="03DA3C26">
      <w:numFmt w:val="bullet"/>
      <w:lvlText w:val="•"/>
      <w:lvlJc w:val="left"/>
      <w:pPr>
        <w:ind w:left="4926" w:hanging="284"/>
      </w:pPr>
      <w:rPr>
        <w:rFonts w:hint="default"/>
        <w:lang w:val="ru-RU" w:eastAsia="en-US" w:bidi="ar-SA"/>
      </w:rPr>
    </w:lvl>
    <w:lvl w:ilvl="5" w:tplc="EBF6EBDE">
      <w:numFmt w:val="bullet"/>
      <w:lvlText w:val="•"/>
      <w:lvlJc w:val="left"/>
      <w:pPr>
        <w:ind w:left="5873" w:hanging="284"/>
      </w:pPr>
      <w:rPr>
        <w:rFonts w:hint="default"/>
        <w:lang w:val="ru-RU" w:eastAsia="en-US" w:bidi="ar-SA"/>
      </w:rPr>
    </w:lvl>
    <w:lvl w:ilvl="6" w:tplc="2CA29644">
      <w:numFmt w:val="bullet"/>
      <w:lvlText w:val="•"/>
      <w:lvlJc w:val="left"/>
      <w:pPr>
        <w:ind w:left="6819" w:hanging="284"/>
      </w:pPr>
      <w:rPr>
        <w:rFonts w:hint="default"/>
        <w:lang w:val="ru-RU" w:eastAsia="en-US" w:bidi="ar-SA"/>
      </w:rPr>
    </w:lvl>
    <w:lvl w:ilvl="7" w:tplc="2780C39C">
      <w:numFmt w:val="bullet"/>
      <w:lvlText w:val="•"/>
      <w:lvlJc w:val="left"/>
      <w:pPr>
        <w:ind w:left="7766" w:hanging="284"/>
      </w:pPr>
      <w:rPr>
        <w:rFonts w:hint="default"/>
        <w:lang w:val="ru-RU" w:eastAsia="en-US" w:bidi="ar-SA"/>
      </w:rPr>
    </w:lvl>
    <w:lvl w:ilvl="8" w:tplc="F3B2BB78">
      <w:numFmt w:val="bullet"/>
      <w:lvlText w:val="•"/>
      <w:lvlJc w:val="left"/>
      <w:pPr>
        <w:ind w:left="8713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16090"/>
    <w:rsid w:val="00395076"/>
    <w:rsid w:val="004D34E5"/>
    <w:rsid w:val="00516090"/>
    <w:rsid w:val="00DF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60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60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609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16090"/>
    <w:pPr>
      <w:ind w:left="279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16090"/>
    <w:pPr>
      <w:ind w:left="1142" w:hanging="285"/>
    </w:pPr>
  </w:style>
  <w:style w:type="paragraph" w:customStyle="1" w:styleId="TableParagraph">
    <w:name w:val="Table Paragraph"/>
    <w:basedOn w:val="a"/>
    <w:uiPriority w:val="1"/>
    <w:qFormat/>
    <w:rsid w:val="00516090"/>
    <w:pPr>
      <w:spacing w:line="268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admin</cp:lastModifiedBy>
  <cp:revision>3</cp:revision>
  <dcterms:created xsi:type="dcterms:W3CDTF">2023-03-31T06:46:00Z</dcterms:created>
  <dcterms:modified xsi:type="dcterms:W3CDTF">2023-03-31T06:46:00Z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2023-03-31T00:00:00Z</vt:filetime>
  </property>
</Properties>
</file>